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6B" w:rsidRDefault="0044666B" w:rsidP="0043460B">
      <w:pPr>
        <w:shd w:val="clear" w:color="auto" w:fill="FFFFFF"/>
        <w:spacing w:after="0" w:line="253" w:lineRule="atLeast"/>
        <w:jc w:val="both"/>
        <w:rPr>
          <w:rFonts w:ascii="Helvetica" w:hAnsi="Helvetica" w:cs="Helvetica"/>
          <w:b/>
          <w:bCs/>
          <w:color w:val="300000"/>
          <w:lang w:eastAsia="es-ES_tradnl"/>
        </w:rPr>
      </w:pPr>
    </w:p>
    <w:p w:rsidR="0044666B" w:rsidRDefault="0044666B" w:rsidP="0043460B">
      <w:pPr>
        <w:shd w:val="clear" w:color="auto" w:fill="FFFFFF"/>
        <w:spacing w:after="0" w:line="253" w:lineRule="atLeast"/>
        <w:jc w:val="both"/>
        <w:rPr>
          <w:rFonts w:ascii="Helvetica" w:hAnsi="Helvetica" w:cs="Helvetica"/>
          <w:b/>
          <w:bCs/>
          <w:color w:val="300000"/>
          <w:lang w:eastAsia="es-ES_tradnl"/>
        </w:rPr>
      </w:pPr>
    </w:p>
    <w:p w:rsidR="0044666B" w:rsidRDefault="0044666B" w:rsidP="0043460B">
      <w:pPr>
        <w:shd w:val="clear" w:color="auto" w:fill="FFFFFF"/>
        <w:spacing w:after="0" w:line="253" w:lineRule="atLeast"/>
        <w:jc w:val="both"/>
        <w:rPr>
          <w:rFonts w:ascii="Helvetica" w:hAnsi="Helvetica" w:cs="Helvetica"/>
          <w:b/>
          <w:bCs/>
          <w:color w:val="300000"/>
          <w:lang w:eastAsia="es-ES_tradnl"/>
        </w:rPr>
      </w:pPr>
    </w:p>
    <w:p w:rsidR="0044666B" w:rsidRDefault="0044666B" w:rsidP="002765FD">
      <w:pPr>
        <w:shd w:val="clear" w:color="auto" w:fill="FFFFFF"/>
        <w:spacing w:after="0" w:line="253" w:lineRule="atLeast"/>
        <w:jc w:val="both"/>
        <w:rPr>
          <w:rFonts w:ascii="Helvetica" w:hAnsi="Helvetica" w:cs="Helvetica"/>
          <w:b/>
          <w:bCs/>
          <w:color w:val="300000"/>
          <w:lang w:eastAsia="es-ES_tradnl"/>
        </w:rPr>
      </w:pPr>
    </w:p>
    <w:p w:rsidR="0044666B" w:rsidRPr="00924B33" w:rsidRDefault="0044666B" w:rsidP="00924B33">
      <w:pPr>
        <w:shd w:val="clear" w:color="auto" w:fill="FFFFFF"/>
        <w:spacing w:before="120" w:after="0" w:line="360" w:lineRule="auto"/>
        <w:jc w:val="center"/>
        <w:rPr>
          <w:rFonts w:ascii="Arial" w:hAnsi="Arial"/>
          <w:b/>
          <w:bCs/>
          <w:color w:val="300000"/>
          <w:sz w:val="24"/>
          <w:szCs w:val="24"/>
          <w:u w:val="single"/>
          <w:lang w:eastAsia="es-ES_tradnl"/>
        </w:rPr>
      </w:pPr>
      <w:r w:rsidRPr="00924B33">
        <w:rPr>
          <w:rFonts w:ascii="Arial" w:hAnsi="Arial"/>
          <w:b/>
          <w:bCs/>
          <w:color w:val="300000"/>
          <w:sz w:val="24"/>
          <w:szCs w:val="24"/>
          <w:u w:val="single"/>
          <w:lang w:eastAsia="es-ES_tradnl"/>
        </w:rPr>
        <w:t>El grupo municipal Sumando-Hemen Gaude se adhiere al Protocolo antisexista presentado hoy en rueda de prensa por la Plataforma Feminista de Gasteiz.</w:t>
      </w:r>
    </w:p>
    <w:p w:rsidR="0044666B" w:rsidRDefault="0044666B" w:rsidP="004910D9">
      <w:pPr>
        <w:shd w:val="clear" w:color="auto" w:fill="FFFFFF"/>
        <w:spacing w:before="120" w:after="0" w:line="360" w:lineRule="auto"/>
        <w:jc w:val="both"/>
        <w:rPr>
          <w:rFonts w:ascii="Arial" w:hAnsi="Arial"/>
          <w:color w:val="300000"/>
          <w:sz w:val="24"/>
          <w:szCs w:val="24"/>
          <w:lang w:eastAsia="es-ES_tradnl"/>
        </w:rPr>
      </w:pPr>
    </w:p>
    <w:p w:rsidR="0044666B" w:rsidRDefault="0044666B" w:rsidP="004910D9">
      <w:pPr>
        <w:shd w:val="clear" w:color="auto" w:fill="FFFFFF"/>
        <w:spacing w:before="120" w:after="0" w:line="360" w:lineRule="auto"/>
        <w:jc w:val="both"/>
        <w:rPr>
          <w:rFonts w:ascii="Arial" w:hAnsi="Arial"/>
          <w:color w:val="300000"/>
          <w:sz w:val="24"/>
          <w:szCs w:val="24"/>
          <w:lang w:eastAsia="es-ES_tradnl"/>
        </w:rPr>
      </w:pPr>
      <w:r>
        <w:rPr>
          <w:rFonts w:ascii="Arial" w:hAnsi="Arial"/>
          <w:color w:val="300000"/>
          <w:sz w:val="24"/>
          <w:szCs w:val="24"/>
          <w:lang w:eastAsia="es-ES_tradnl"/>
        </w:rPr>
        <w:t>Los excesos que se cometen en fiestas de los municipios suelen dar lugar a que personas con pocos escrúpulos aprovechen para sacar a la luz comportamientos sexistas, denunciables bajo cualquier punto de vista.</w:t>
      </w:r>
    </w:p>
    <w:p w:rsidR="0044666B" w:rsidRDefault="0044666B" w:rsidP="004910D9">
      <w:pPr>
        <w:shd w:val="clear" w:color="auto" w:fill="FFFFFF"/>
        <w:spacing w:before="120" w:after="0" w:line="360" w:lineRule="auto"/>
        <w:jc w:val="both"/>
        <w:rPr>
          <w:rFonts w:ascii="Arial" w:hAnsi="Arial"/>
          <w:color w:val="300000"/>
          <w:sz w:val="24"/>
          <w:szCs w:val="24"/>
          <w:lang w:eastAsia="es-ES_tradnl"/>
        </w:rPr>
      </w:pPr>
    </w:p>
    <w:p w:rsidR="0044666B" w:rsidRDefault="0044666B" w:rsidP="004910D9">
      <w:pPr>
        <w:shd w:val="clear" w:color="auto" w:fill="FFFFFF"/>
        <w:spacing w:before="120" w:after="0" w:line="360" w:lineRule="auto"/>
        <w:jc w:val="both"/>
        <w:rPr>
          <w:rFonts w:ascii="Arial" w:hAnsi="Arial"/>
          <w:color w:val="300000"/>
          <w:sz w:val="24"/>
          <w:szCs w:val="24"/>
          <w:lang w:eastAsia="es-ES_tradnl"/>
        </w:rPr>
      </w:pPr>
      <w:r>
        <w:rPr>
          <w:rFonts w:ascii="Arial" w:hAnsi="Arial"/>
          <w:color w:val="300000"/>
          <w:sz w:val="24"/>
          <w:szCs w:val="24"/>
          <w:lang w:eastAsia="es-ES_tradnl"/>
        </w:rPr>
        <w:t>“Es labor de todas y todos luchar contra estos comportamientos”-ha declarado Jorge Hinojal, portavoz de Sumando Hemen Gaude.</w:t>
      </w:r>
    </w:p>
    <w:p w:rsidR="0044666B" w:rsidRPr="00FC7E65" w:rsidRDefault="0044666B" w:rsidP="004910D9">
      <w:pPr>
        <w:shd w:val="clear" w:color="auto" w:fill="FFFFFF"/>
        <w:spacing w:after="0" w:line="360" w:lineRule="auto"/>
        <w:jc w:val="both"/>
        <w:rPr>
          <w:rFonts w:ascii="Arial" w:hAnsi="Arial"/>
          <w:color w:val="300000"/>
          <w:sz w:val="24"/>
          <w:szCs w:val="24"/>
          <w:lang w:eastAsia="es-ES_tradnl"/>
        </w:rPr>
      </w:pPr>
    </w:p>
    <w:p w:rsidR="0044666B" w:rsidRDefault="0044666B" w:rsidP="004910D9">
      <w:pPr>
        <w:shd w:val="clear" w:color="auto" w:fill="FFFFFF"/>
        <w:spacing w:after="0" w:line="360" w:lineRule="auto"/>
        <w:jc w:val="both"/>
        <w:rPr>
          <w:rFonts w:ascii="Arial" w:hAnsi="Arial"/>
          <w:color w:val="300000"/>
          <w:sz w:val="24"/>
          <w:szCs w:val="24"/>
          <w:lang w:eastAsia="es-ES_tradnl"/>
        </w:rPr>
      </w:pPr>
      <w:r>
        <w:rPr>
          <w:rFonts w:ascii="Arial" w:hAnsi="Arial"/>
          <w:color w:val="300000"/>
          <w:sz w:val="24"/>
          <w:szCs w:val="24"/>
          <w:lang w:eastAsia="es-ES_tradnl"/>
        </w:rPr>
        <w:t>El servicio de Igualdad del Ayuntamiento de Vitoria-Gasteiz, como viene siendo habitual todos los años, ha presentado una campaña contra las agresiones sexistas para estas fiestas de La Blanca. “Todo apoyo y complicidad para evitar estas situaciones es bienvenido”- ha añadido Hinojal.</w:t>
      </w:r>
    </w:p>
    <w:p w:rsidR="0044666B" w:rsidRDefault="0044666B" w:rsidP="004910D9">
      <w:pPr>
        <w:shd w:val="clear" w:color="auto" w:fill="FFFFFF"/>
        <w:spacing w:after="0" w:line="360" w:lineRule="auto"/>
        <w:jc w:val="both"/>
        <w:rPr>
          <w:rFonts w:ascii="Arial" w:hAnsi="Arial"/>
          <w:color w:val="300000"/>
          <w:sz w:val="24"/>
          <w:szCs w:val="24"/>
          <w:lang w:eastAsia="es-ES_tradnl"/>
        </w:rPr>
      </w:pPr>
    </w:p>
    <w:p w:rsidR="0044666B" w:rsidRPr="00FC7E65" w:rsidRDefault="0044666B" w:rsidP="004910D9">
      <w:pPr>
        <w:shd w:val="clear" w:color="auto" w:fill="FFFFFF"/>
        <w:spacing w:after="0" w:line="360" w:lineRule="auto"/>
        <w:jc w:val="both"/>
        <w:rPr>
          <w:rFonts w:ascii="Arial" w:hAnsi="Arial"/>
          <w:color w:val="300000"/>
          <w:sz w:val="24"/>
          <w:szCs w:val="24"/>
          <w:lang w:eastAsia="es-ES_tradnl"/>
        </w:rPr>
      </w:pPr>
    </w:p>
    <w:sectPr w:rsidR="0044666B" w:rsidRPr="00FC7E65" w:rsidSect="0045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6B" w:rsidRDefault="0044666B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666B" w:rsidRDefault="0044666B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6B" w:rsidRDefault="0044666B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6B" w:rsidRDefault="0044666B" w:rsidP="00B25E93">
    <w:pPr>
      <w:pStyle w:val="Footer"/>
      <w:rPr>
        <w:rFonts w:ascii="Arial" w:hAnsi="Arial"/>
      </w:rPr>
    </w:pPr>
    <w:r>
      <w:rPr>
        <w:rFonts w:ascii="Arial" w:hAnsi="Arial"/>
      </w:rPr>
      <w:t>Responsables de prensa:</w:t>
    </w:r>
  </w:p>
  <w:p w:rsidR="0044666B" w:rsidRDefault="0044666B" w:rsidP="00B25E93">
    <w:pPr>
      <w:pStyle w:val="Footer"/>
      <w:rPr>
        <w:rFonts w:ascii="Arial" w:hAnsi="Arial"/>
      </w:rPr>
    </w:pPr>
    <w:r>
      <w:rPr>
        <w:rFonts w:ascii="Arial" w:hAnsi="Arial"/>
      </w:rPr>
      <w:t>Cristina Macazaga Saenz</w:t>
    </w:r>
  </w:p>
  <w:p w:rsidR="0044666B" w:rsidRDefault="0044666B" w:rsidP="00B25E93">
    <w:pPr>
      <w:pStyle w:val="Footer"/>
      <w:rPr>
        <w:rFonts w:ascii="Arial" w:hAnsi="Arial"/>
      </w:rPr>
    </w:pPr>
    <w:r>
      <w:rPr>
        <w:rFonts w:ascii="Arial" w:hAnsi="Arial"/>
      </w:rPr>
      <w:t>Saioa Castañeda Díaz</w:t>
    </w:r>
  </w:p>
  <w:p w:rsidR="0044666B" w:rsidRDefault="0044666B" w:rsidP="00B25E93">
    <w:pPr>
      <w:pStyle w:val="Footer"/>
      <w:rPr>
        <w:rFonts w:ascii="Arial" w:hAnsi="Arial"/>
      </w:rPr>
    </w:pPr>
  </w:p>
  <w:p w:rsidR="0044666B" w:rsidRDefault="0044666B" w:rsidP="00B25E93">
    <w:pPr>
      <w:pStyle w:val="Footer"/>
      <w:rPr>
        <w:rFonts w:ascii="Arial" w:hAnsi="Arial"/>
        <w:lang w:val="es-ES"/>
      </w:rPr>
    </w:pPr>
    <w:r>
      <w:rPr>
        <w:rFonts w:ascii="Arial" w:hAnsi="Arial"/>
        <w:lang w:val="es-ES"/>
      </w:rPr>
      <w:t>gpolitico.shg.prensa@vitoria-gasteiz.org</w:t>
    </w:r>
  </w:p>
  <w:p w:rsidR="0044666B" w:rsidRDefault="0044666B" w:rsidP="00B25E93">
    <w:pPr>
      <w:pStyle w:val="Footer"/>
      <w:rPr>
        <w:rFonts w:ascii="Arial" w:hAnsi="Arial"/>
        <w:lang w:val="en-GB"/>
      </w:rPr>
    </w:pPr>
    <w:r>
      <w:rPr>
        <w:rFonts w:ascii="Arial" w:hAnsi="Arial"/>
        <w:lang w:val="en-GB"/>
      </w:rPr>
      <w:t>945161616 (ext. 3148)</w:t>
    </w:r>
  </w:p>
  <w:p w:rsidR="0044666B" w:rsidRDefault="0044666B" w:rsidP="00B25E93">
    <w:pPr>
      <w:pStyle w:val="Footer"/>
      <w:rPr>
        <w:rFonts w:cs="Times New Roman"/>
      </w:rPr>
    </w:pPr>
  </w:p>
  <w:p w:rsidR="0044666B" w:rsidRDefault="0044666B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6B" w:rsidRDefault="0044666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6B" w:rsidRDefault="0044666B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666B" w:rsidRDefault="0044666B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6B" w:rsidRDefault="0044666B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6B" w:rsidRDefault="0044666B">
    <w:pPr>
      <w:pStyle w:val="Header"/>
      <w:rPr>
        <w:rFonts w:cs="Times New Roman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49" type="#_x0000_t75" alt="LOGO.Sumando Hemen Gaude.jpg" style="position:absolute;margin-left:279.9pt;margin-top:-5.45pt;width:176.45pt;height:86.95pt;z-index:-251656192;visibility:visible">
          <v:imagedata r:id="rId1" o:title=""/>
        </v:shape>
      </w:pict>
    </w:r>
    <w:r w:rsidRPr="007F496B">
      <w:rPr>
        <w:rFonts w:cs="Times New Roman"/>
        <w:noProof/>
        <w:lang w:val="es-ES" w:eastAsia="es-ES"/>
      </w:rPr>
      <w:pict>
        <v:shape id="Imagen 3" o:spid="_x0000_i1026" type="#_x0000_t75" alt="Resultado de imagen de vitoria gasteiz ayuntamiento" style="width:105.75pt;height:81pt;visibility:visible">
          <v:imagedata r:id="rId2" o:title=""/>
        </v:shape>
      </w:pict>
    </w:r>
  </w:p>
  <w:p w:rsidR="0044666B" w:rsidRDefault="0044666B">
    <w:pPr>
      <w:pStyle w:val="Header"/>
      <w:rPr>
        <w:rFonts w:cs="Times New Roman"/>
      </w:rPr>
    </w:pPr>
  </w:p>
  <w:p w:rsidR="0044666B" w:rsidRDefault="0044666B">
    <w:pPr>
      <w:pStyle w:val="Header"/>
      <w:rPr>
        <w:rFonts w:cs="Times New Roman"/>
      </w:rPr>
    </w:pPr>
  </w:p>
  <w:p w:rsidR="0044666B" w:rsidRDefault="0044666B" w:rsidP="002765FD">
    <w:pPr>
      <w:pStyle w:val="Header"/>
      <w:jc w:val="right"/>
      <w:rPr>
        <w:rFonts w:cs="Times New Roman"/>
      </w:rPr>
    </w:pPr>
    <w:r>
      <w:rPr>
        <w:rFonts w:cs="Times New Roman"/>
      </w:rPr>
      <w:t>Vitoria-Gasteiz; 30 de Julio de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6B" w:rsidRDefault="0044666B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44A"/>
    <w:multiLevelType w:val="multilevel"/>
    <w:tmpl w:val="DC3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8F44A9F"/>
    <w:multiLevelType w:val="multilevel"/>
    <w:tmpl w:val="145E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52E2D"/>
    <w:multiLevelType w:val="multilevel"/>
    <w:tmpl w:val="5F16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670"/>
    <w:rsid w:val="000029B1"/>
    <w:rsid w:val="000123F9"/>
    <w:rsid w:val="000148A2"/>
    <w:rsid w:val="00014AD6"/>
    <w:rsid w:val="000226F3"/>
    <w:rsid w:val="00023927"/>
    <w:rsid w:val="00064E61"/>
    <w:rsid w:val="0008555E"/>
    <w:rsid w:val="0009373D"/>
    <w:rsid w:val="000A32A9"/>
    <w:rsid w:val="000B4289"/>
    <w:rsid w:val="000C13D6"/>
    <w:rsid w:val="000C1DEB"/>
    <w:rsid w:val="000C4AF0"/>
    <w:rsid w:val="000E6B34"/>
    <w:rsid w:val="000E7BC2"/>
    <w:rsid w:val="000F061A"/>
    <w:rsid w:val="000F56C0"/>
    <w:rsid w:val="000F6AE1"/>
    <w:rsid w:val="00136530"/>
    <w:rsid w:val="00137E33"/>
    <w:rsid w:val="001609F3"/>
    <w:rsid w:val="00167259"/>
    <w:rsid w:val="00183720"/>
    <w:rsid w:val="001A4843"/>
    <w:rsid w:val="001E0006"/>
    <w:rsid w:val="00231DA5"/>
    <w:rsid w:val="002765FD"/>
    <w:rsid w:val="00284437"/>
    <w:rsid w:val="002C707A"/>
    <w:rsid w:val="002F0350"/>
    <w:rsid w:val="00316141"/>
    <w:rsid w:val="00322061"/>
    <w:rsid w:val="00340E01"/>
    <w:rsid w:val="003479F8"/>
    <w:rsid w:val="003661F6"/>
    <w:rsid w:val="00384BB9"/>
    <w:rsid w:val="003A148A"/>
    <w:rsid w:val="003B3EE8"/>
    <w:rsid w:val="00402999"/>
    <w:rsid w:val="00434491"/>
    <w:rsid w:val="0043460B"/>
    <w:rsid w:val="0044666B"/>
    <w:rsid w:val="00452C70"/>
    <w:rsid w:val="00456915"/>
    <w:rsid w:val="004910D9"/>
    <w:rsid w:val="004A2837"/>
    <w:rsid w:val="004C4669"/>
    <w:rsid w:val="004C76E1"/>
    <w:rsid w:val="004F230E"/>
    <w:rsid w:val="0051154B"/>
    <w:rsid w:val="00523CFD"/>
    <w:rsid w:val="005274FA"/>
    <w:rsid w:val="00557925"/>
    <w:rsid w:val="00565AAA"/>
    <w:rsid w:val="005A1EBE"/>
    <w:rsid w:val="005B148C"/>
    <w:rsid w:val="005F5E65"/>
    <w:rsid w:val="006159E7"/>
    <w:rsid w:val="00616F2A"/>
    <w:rsid w:val="00640665"/>
    <w:rsid w:val="00671FE1"/>
    <w:rsid w:val="006740AB"/>
    <w:rsid w:val="006A2B9E"/>
    <w:rsid w:val="006A75E0"/>
    <w:rsid w:val="006B0933"/>
    <w:rsid w:val="006B1A5B"/>
    <w:rsid w:val="006B4D6E"/>
    <w:rsid w:val="00704661"/>
    <w:rsid w:val="00714F62"/>
    <w:rsid w:val="00747670"/>
    <w:rsid w:val="007E0971"/>
    <w:rsid w:val="007F496B"/>
    <w:rsid w:val="007F781A"/>
    <w:rsid w:val="00804BD7"/>
    <w:rsid w:val="008166BA"/>
    <w:rsid w:val="00830CDA"/>
    <w:rsid w:val="00863A6D"/>
    <w:rsid w:val="008A588A"/>
    <w:rsid w:val="008B04FC"/>
    <w:rsid w:val="00924B33"/>
    <w:rsid w:val="00944FEA"/>
    <w:rsid w:val="00963DEA"/>
    <w:rsid w:val="009657B0"/>
    <w:rsid w:val="0097109A"/>
    <w:rsid w:val="00A019BE"/>
    <w:rsid w:val="00A0208F"/>
    <w:rsid w:val="00A25754"/>
    <w:rsid w:val="00A46608"/>
    <w:rsid w:val="00A469B5"/>
    <w:rsid w:val="00A64320"/>
    <w:rsid w:val="00A95997"/>
    <w:rsid w:val="00AA68D4"/>
    <w:rsid w:val="00AC44A5"/>
    <w:rsid w:val="00B1743C"/>
    <w:rsid w:val="00B25E93"/>
    <w:rsid w:val="00B76007"/>
    <w:rsid w:val="00BB65A2"/>
    <w:rsid w:val="00BC22AD"/>
    <w:rsid w:val="00C073AC"/>
    <w:rsid w:val="00C20276"/>
    <w:rsid w:val="00C50695"/>
    <w:rsid w:val="00C65F9A"/>
    <w:rsid w:val="00C7603D"/>
    <w:rsid w:val="00C81103"/>
    <w:rsid w:val="00CA1125"/>
    <w:rsid w:val="00CE1862"/>
    <w:rsid w:val="00CF0F01"/>
    <w:rsid w:val="00D42B4C"/>
    <w:rsid w:val="00DB511D"/>
    <w:rsid w:val="00DD1EC3"/>
    <w:rsid w:val="00E3387F"/>
    <w:rsid w:val="00E508D8"/>
    <w:rsid w:val="00E95EC4"/>
    <w:rsid w:val="00EA47DA"/>
    <w:rsid w:val="00EA4D63"/>
    <w:rsid w:val="00EB402E"/>
    <w:rsid w:val="00EB691E"/>
    <w:rsid w:val="00EB79CE"/>
    <w:rsid w:val="00EE6E9B"/>
    <w:rsid w:val="00F17D11"/>
    <w:rsid w:val="00F6218E"/>
    <w:rsid w:val="00F65D6D"/>
    <w:rsid w:val="00F80E2F"/>
    <w:rsid w:val="00F8323B"/>
    <w:rsid w:val="00FB29D1"/>
    <w:rsid w:val="00FC7E65"/>
    <w:rsid w:val="00FD5093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15"/>
    <w:pPr>
      <w:spacing w:after="200" w:line="276" w:lineRule="auto"/>
    </w:pPr>
    <w:rPr>
      <w:sz w:val="16"/>
      <w:szCs w:val="16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70"/>
  </w:style>
  <w:style w:type="paragraph" w:styleId="Footer">
    <w:name w:val="footer"/>
    <w:basedOn w:val="Normal"/>
    <w:link w:val="FooterChar"/>
    <w:uiPriority w:val="99"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70"/>
  </w:style>
  <w:style w:type="paragraph" w:styleId="BalloonText">
    <w:name w:val="Balloon Text"/>
    <w:basedOn w:val="Normal"/>
    <w:link w:val="BalloonTextChar"/>
    <w:uiPriority w:val="99"/>
    <w:semiHidden/>
    <w:rsid w:val="00747670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506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346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S_tradnl"/>
    </w:rPr>
  </w:style>
  <w:style w:type="character" w:styleId="Strong">
    <w:name w:val="Strong"/>
    <w:basedOn w:val="DefaultParagraphFont"/>
    <w:uiPriority w:val="99"/>
    <w:qFormat/>
    <w:rsid w:val="00434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119</Words>
  <Characters>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Mañana, 15 de Julio, la abogada Ana Messuti, junto con miembros de la Asociación de Víctimas 3 de Marzo-Martxoak 3 elkartea, d</dc:title>
  <dc:subject/>
  <dc:creator>Saioa</dc:creator>
  <cp:keywords/>
  <dc:description/>
  <cp:lastModifiedBy>Dpto Informatica</cp:lastModifiedBy>
  <cp:revision>4</cp:revision>
  <dcterms:created xsi:type="dcterms:W3CDTF">2015-07-29T12:48:00Z</dcterms:created>
  <dcterms:modified xsi:type="dcterms:W3CDTF">2016-01-11T12:41:00Z</dcterms:modified>
</cp:coreProperties>
</file>